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21" w:rsidRDefault="008F6021" w:rsidP="008F6021">
      <w:pPr>
        <w:ind w:firstLine="560"/>
        <w:jc w:val="center"/>
        <w:rPr>
          <w:sz w:val="24"/>
          <w:szCs w:val="32"/>
        </w:rPr>
      </w:pPr>
      <w:r>
        <w:rPr>
          <w:rFonts w:hint="eastAsia"/>
          <w:sz w:val="28"/>
          <w:szCs w:val="36"/>
        </w:rPr>
        <w:t>微生物质控菌株请购列表</w:t>
      </w:r>
    </w:p>
    <w:p w:rsidR="008F6021" w:rsidRDefault="008F6021" w:rsidP="008F6021">
      <w:pPr>
        <w:ind w:firstLine="560"/>
        <w:jc w:val="right"/>
        <w:rPr>
          <w:sz w:val="24"/>
          <w:szCs w:val="32"/>
        </w:rPr>
      </w:pPr>
    </w:p>
    <w:tbl>
      <w:tblPr>
        <w:tblW w:w="8505" w:type="dxa"/>
        <w:tblInd w:w="-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5"/>
        <w:gridCol w:w="1855"/>
        <w:gridCol w:w="5025"/>
      </w:tblGrid>
      <w:tr w:rsidR="008F6021" w:rsidTr="008F6021">
        <w:trPr>
          <w:trHeight w:val="167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菌株型号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菌名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质控菌株用途</w:t>
            </w:r>
          </w:p>
        </w:tc>
      </w:tr>
      <w:tr w:rsidR="008F6021" w:rsidTr="008F6021">
        <w:trPr>
          <w:trHeight w:val="60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ATCC25922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大肠埃希菌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革兰氏阴性杆菌药敏试验质控（MIC法、KB法）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革兰染色阴性杆菌鉴定质控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抗酸染色阴性质控</w:t>
            </w:r>
          </w:p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β内酰胺酶阴性</w:t>
            </w:r>
          </w:p>
        </w:tc>
      </w:tr>
      <w:tr w:rsidR="008F6021" w:rsidTr="008F6021">
        <w:trPr>
          <w:trHeight w:val="45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ATCC700603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肺炎克雷伯菌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革兰氏阴性杆菌药敏试验质控（MIC法）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ESBLs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表型确证试验质控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墨汁染色阳性质控</w:t>
            </w:r>
          </w:p>
        </w:tc>
      </w:tr>
      <w:tr w:rsidR="008F6021" w:rsidTr="008F6021">
        <w:trPr>
          <w:trHeight w:val="328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ATCC27853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铜绿假单胞菌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非发酵菌药敏试验质控（MIC法、KB法）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氧化酶试验阳性质控</w:t>
            </w:r>
          </w:p>
        </w:tc>
      </w:tr>
      <w:tr w:rsidR="008F6021" w:rsidTr="008F6021">
        <w:trPr>
          <w:trHeight w:val="217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ATCC700323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霍氏肠杆菌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革兰氏阴性杆菌鉴定质控</w:t>
            </w:r>
          </w:p>
        </w:tc>
      </w:tr>
      <w:tr w:rsidR="008F6021" w:rsidTr="008F6021">
        <w:trPr>
          <w:trHeight w:val="311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ATCC17666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嗜麦芽窄食单胞菌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革兰氏阴性杆菌鉴定质控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氧化酶试验阴性质控</w:t>
            </w:r>
          </w:p>
        </w:tc>
      </w:tr>
      <w:tr w:rsidR="008F6021" w:rsidTr="008F6021">
        <w:trPr>
          <w:trHeight w:val="311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ATCC49247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流感嗜血杆菌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嗜血杆菌属药敏试验（MIC法、KB法）质控</w:t>
            </w:r>
          </w:p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嗜血杆菌培养基生长试验</w:t>
            </w:r>
          </w:p>
        </w:tc>
      </w:tr>
      <w:tr w:rsidR="008F6021" w:rsidTr="008F6021">
        <w:trPr>
          <w:trHeight w:val="60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ATCC25923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金黄色葡萄球菌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革兰染色阳性球菌鉴定质控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DNA酶试验质控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β内酰胺酶试验阴性质控菌株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增菌培养基细菌生长及溶血试验（β溶血）</w:t>
            </w:r>
          </w:p>
        </w:tc>
      </w:tr>
      <w:tr w:rsidR="008F6021" w:rsidTr="008F6021">
        <w:trPr>
          <w:trHeight w:val="311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ATCC29213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金黄色葡萄球菌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革兰氏阳性球菌药敏试验质控（MIC法）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β内酰胺酶试验阳性质控菌株</w:t>
            </w:r>
          </w:p>
        </w:tc>
      </w:tr>
      <w:tr w:rsidR="008F6021" w:rsidTr="008F6021">
        <w:trPr>
          <w:trHeight w:val="24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 BAA-750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腐生葡萄球菌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革兰氏阳性球菌鉴定质控</w:t>
            </w:r>
          </w:p>
        </w:tc>
      </w:tr>
      <w:tr w:rsidR="008F6021" w:rsidTr="008F6021">
        <w:trPr>
          <w:trHeight w:val="236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ATCC29212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粪肠球菌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革兰氏阳性球菌药敏试验质控（MIC法）</w:t>
            </w:r>
          </w:p>
        </w:tc>
      </w:tr>
      <w:tr w:rsidR="008F6021" w:rsidTr="008F6021">
        <w:trPr>
          <w:trHeight w:val="199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ATCC700327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铅黄肠球菌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革兰氏阳性球菌鉴定质控</w:t>
            </w:r>
          </w:p>
        </w:tc>
      </w:tr>
      <w:tr w:rsidR="008F6021" w:rsidTr="008F6021">
        <w:trPr>
          <w:trHeight w:val="217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ATCC13813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B群链球菌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B群链球菌筛查试验质控</w:t>
            </w:r>
          </w:p>
        </w:tc>
      </w:tr>
      <w:tr w:rsidR="008F6021" w:rsidTr="008F6021">
        <w:trPr>
          <w:trHeight w:val="45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ATCC49619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肺炎链球菌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链球菌药敏试验质控（MIC法，KB法）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增菌培养基细菌生长及溶血试验（α溶血）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奥普托欣敏感试验质控</w:t>
            </w:r>
          </w:p>
        </w:tc>
      </w:tr>
      <w:tr w:rsidR="008F6021" w:rsidTr="008F6021">
        <w:trPr>
          <w:trHeight w:val="219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ATCC14468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耻垢分枝杆菌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抗酸染色阳性质控</w:t>
            </w:r>
          </w:p>
        </w:tc>
      </w:tr>
      <w:tr w:rsidR="008F6021" w:rsidTr="008F6021">
        <w:trPr>
          <w:trHeight w:val="311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ATCC90028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白念珠菌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酵母样真菌鉴定质控</w:t>
            </w:r>
          </w:p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科马嘉显色、沙堡弱培养基生长试验</w:t>
            </w:r>
          </w:p>
        </w:tc>
      </w:tr>
      <w:tr w:rsidR="008F6021" w:rsidTr="008F6021">
        <w:trPr>
          <w:trHeight w:val="311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ATCC22019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近平滑念珠菌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酵母样真菌药敏试验质控（MIC法）</w:t>
            </w:r>
          </w:p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科马嘉显色</w:t>
            </w:r>
          </w:p>
        </w:tc>
      </w:tr>
      <w:tr w:rsidR="008F6021" w:rsidTr="008F6021">
        <w:trPr>
          <w:trHeight w:val="32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ATCC6258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克柔念珠菌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酵母样真菌药敏试验质控（MIC法）</w:t>
            </w:r>
          </w:p>
          <w:p w:rsidR="008F6021" w:rsidRDefault="008F60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科马嘉显色</w:t>
            </w:r>
          </w:p>
        </w:tc>
      </w:tr>
    </w:tbl>
    <w:p w:rsidR="008F6021" w:rsidRDefault="008F6021" w:rsidP="008F6021">
      <w:pPr>
        <w:ind w:firstLine="560"/>
        <w:jc w:val="right"/>
        <w:rPr>
          <w:sz w:val="24"/>
          <w:szCs w:val="32"/>
        </w:rPr>
      </w:pPr>
    </w:p>
    <w:p w:rsidR="00CB57A2" w:rsidRDefault="00CB57A2"/>
    <w:sectPr w:rsidR="00CB57A2" w:rsidSect="00CB5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8F6021"/>
    <w:rsid w:val="00645149"/>
    <w:rsid w:val="00657538"/>
    <w:rsid w:val="008F6021"/>
    <w:rsid w:val="00CB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2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2020-06-05T01:23:00Z</dcterms:created>
  <dcterms:modified xsi:type="dcterms:W3CDTF">2020-06-08T07:08:00Z</dcterms:modified>
</cp:coreProperties>
</file>